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141" w:rsidRPr="007D4B08" w:rsidRDefault="007D4B08">
      <w:pPr>
        <w:tabs>
          <w:tab w:val="center" w:pos="4551"/>
          <w:tab w:val="center" w:pos="4677"/>
          <w:tab w:val="right" w:pos="9355"/>
        </w:tabs>
        <w:ind w:right="-130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7D4B0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619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4B08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 </w:t>
      </w:r>
    </w:p>
    <w:p w:rsidR="00FD0141" w:rsidRPr="007D4B08" w:rsidRDefault="00FD0141">
      <w:pPr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FD0141" w:rsidRPr="007D4B08" w:rsidRDefault="007D4B08">
      <w:pPr>
        <w:jc w:val="center"/>
        <w:rPr>
          <w:rFonts w:ascii="Times New Roman" w:eastAsia="Lucida Sans Unicode" w:hAnsi="Times New Roman" w:cs="Times New Roman"/>
          <w:b/>
          <w:caps/>
          <w:sz w:val="28"/>
          <w:szCs w:val="28"/>
        </w:rPr>
      </w:pPr>
      <w:r w:rsidRPr="007D4B08">
        <w:rPr>
          <w:rFonts w:ascii="Times New Roman" w:eastAsia="Lucida Sans Unicode" w:hAnsi="Times New Roman" w:cs="Times New Roman"/>
          <w:b/>
          <w:caps/>
          <w:sz w:val="28"/>
          <w:szCs w:val="28"/>
        </w:rPr>
        <w:t>СОВЕТ ДЕПУТАТОВ</w:t>
      </w:r>
    </w:p>
    <w:p w:rsidR="00FD0141" w:rsidRPr="007D4B08" w:rsidRDefault="007D4B08">
      <w:pPr>
        <w:jc w:val="center"/>
        <w:rPr>
          <w:rFonts w:ascii="Times New Roman" w:eastAsia="Lucida Sans Unicode" w:hAnsi="Times New Roman" w:cs="Times New Roman"/>
          <w:b/>
          <w:caps/>
          <w:sz w:val="28"/>
          <w:szCs w:val="28"/>
        </w:rPr>
      </w:pPr>
      <w:r w:rsidRPr="007D4B08">
        <w:rPr>
          <w:rFonts w:ascii="Times New Roman" w:eastAsia="Lucida Sans Unicode" w:hAnsi="Times New Roman" w:cs="Times New Roman"/>
          <w:b/>
          <w:caps/>
          <w:sz w:val="28"/>
          <w:szCs w:val="28"/>
        </w:rPr>
        <w:t>АРХАНГЕЛЬСКОГО СЕЛЬСКОГО ПОСЕЛЕНИЯ</w:t>
      </w:r>
    </w:p>
    <w:p w:rsidR="00FD0141" w:rsidRPr="007D4B08" w:rsidRDefault="007D4B08">
      <w:pPr>
        <w:jc w:val="center"/>
        <w:rPr>
          <w:rFonts w:ascii="Times New Roman" w:eastAsia="Lucida Sans Unicode" w:hAnsi="Times New Roman" w:cs="Times New Roman"/>
          <w:b/>
          <w:caps/>
          <w:sz w:val="28"/>
          <w:szCs w:val="28"/>
        </w:rPr>
      </w:pPr>
      <w:r w:rsidRPr="007D4B08">
        <w:rPr>
          <w:rFonts w:ascii="Times New Roman" w:eastAsia="Lucida Sans Unicode" w:hAnsi="Times New Roman" w:cs="Times New Roman"/>
          <w:b/>
          <w:caps/>
          <w:sz w:val="28"/>
          <w:szCs w:val="28"/>
        </w:rPr>
        <w:t>СОСНОВСКОГО МУНИЦИПАЛЬНОГО РАЙОНА</w:t>
      </w:r>
    </w:p>
    <w:p w:rsidR="00FD0141" w:rsidRPr="007D4B08" w:rsidRDefault="007D4B08">
      <w:pPr>
        <w:jc w:val="center"/>
        <w:rPr>
          <w:rFonts w:ascii="Times New Roman" w:eastAsia="Lucida Sans Unicode" w:hAnsi="Times New Roman" w:cs="Times New Roman"/>
          <w:b/>
          <w:caps/>
          <w:sz w:val="28"/>
          <w:szCs w:val="28"/>
        </w:rPr>
      </w:pPr>
      <w:r w:rsidRPr="007D4B08">
        <w:rPr>
          <w:rFonts w:ascii="Times New Roman" w:eastAsia="Lucida Sans Unicode" w:hAnsi="Times New Roman" w:cs="Times New Roman"/>
          <w:b/>
          <w:caps/>
          <w:sz w:val="28"/>
          <w:szCs w:val="28"/>
        </w:rPr>
        <w:t>ЧЕЛЯБИНСКой ОБЛАСТи</w:t>
      </w:r>
    </w:p>
    <w:p w:rsidR="00FD0141" w:rsidRPr="007D4B08" w:rsidRDefault="007D4B08">
      <w:pPr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7D4B08">
        <w:rPr>
          <w:rFonts w:ascii="Times New Roman" w:eastAsia="Lucida Sans Unicode" w:hAnsi="Times New Roman" w:cs="Times New Roman"/>
          <w:b/>
          <w:sz w:val="28"/>
          <w:szCs w:val="28"/>
        </w:rPr>
        <w:t>пятого созыва</w:t>
      </w:r>
    </w:p>
    <w:p w:rsidR="00FD0141" w:rsidRPr="007D4B08" w:rsidRDefault="007D4B08">
      <w:pPr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7D4B08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>
                <wp:extent cx="5940425" cy="19050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BEE2E28" id="Прямоугольник 2" o:spid="_x0000_s1026" style="width:46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C6sAEAAB4DAAAOAAAAZHJzL2Uyb0RvYy54bWysUk1uEzEU3iNxB8v7ZiYpVO0oky6oygZB&#10;pcIBHI+dseQ/PZtMskNii8QReohuKig9g3OjPjtpCu2uYhae9/v5fe/z9HRlNFkKCMrZlo5HNSXC&#10;ctcpu2jpl8/nB8eUhMhsx7SzoqVrEejp7PWr6eAbMXG9050AgiA2NINvaR+jb6oq8F4YFkbOC4tJ&#10;6cCwiC4sqg7YgOhGV5O6PqoGB50Hx0UIGD3bJums4EspePwkZRCR6JbibLGcUM55PqvZlDULYL5X&#10;fDcGe8EUhimLl+6hzlhk5CuoZ1BGcXDByTjizlROSsVF4YBsxvUTNpc986JwweUEv19T+H+w/OPy&#10;AojqWjqhxDKDEqWrzbfNz3Sb7jbf03W6S783P9KfdJN+kUne1+BDg22X/gJ2XkAzk19JMPmPtMiq&#10;7Hi937FYRcIx+PbkTX14hFJwzI1P6uOiQfXY7CHE98IZko2WAkpYNsuWH0LEC7H0oSTfFZxW3bnS&#10;ujiwmL/TQJYsy12+PDG2/FOmLRnyYLnFuty8LdIWazO9LaFszV23LjxLHEUoaLsHk1X+2y/dj896&#10;dg8AAP//AwBQSwMEFAAGAAgAAAAhAMogMpLYAAAAAwEAAA8AAABkcnMvZG93bnJldi54bWxMj8FO&#10;wzAQRO9I/IO1SNyoDSFRSeNUgMQVqSkXbk68JFHjtYndNvw9Cxe4jLSa1cybaru4SZxwjqMnDbcr&#10;BQKp83akXsPb/uVmDSImQ9ZMnlDDF0bY1pcXlSmtP9MOT03qBYdQLI2GIaVQShm7AZ2JKx+Q2Pvw&#10;szOJz7mXdjZnDneTvFOqkM6MxA2DCfg8YHdojo5737NGhfXnU0/u9X7XFiFri1zr66vlcQMi4ZL+&#10;nuEHn9GhZqbWH8lGMWngIelX2XvI8hxEqyFTIOtK/mevvwEAAP//AwBQSwECLQAUAAYACAAAACEA&#10;toM4kv4AAADhAQAAEwAAAAAAAAAAAAAAAAAAAAAAW0NvbnRlbnRfVHlwZXNdLnhtbFBLAQItABQA&#10;BgAIAAAAIQA4/SH/1gAAAJQBAAALAAAAAAAAAAAAAAAAAC8BAABfcmVscy8ucmVsc1BLAQItABQA&#10;BgAIAAAAIQBz0BC6sAEAAB4DAAAOAAAAAAAAAAAAAAAAAC4CAABkcnMvZTJvRG9jLnhtbFBLAQIt&#10;ABQABgAIAAAAIQDKIDKS2AAAAAMBAAAPAAAAAAAAAAAAAAAAAAoEAABkcnMvZG93bnJldi54bWxQ&#10;SwUGAAAAAAQABADzAAAADwUAAAAA&#10;" fillcolor="black" stroked="f" strokeweight="0">
                <w10:anchorlock/>
              </v:rect>
            </w:pict>
          </mc:Fallback>
        </mc:AlternateContent>
      </w:r>
    </w:p>
    <w:p w:rsidR="00FD0141" w:rsidRPr="007D4B08" w:rsidRDefault="00FD0141">
      <w:pPr>
        <w:tabs>
          <w:tab w:val="center" w:pos="4677"/>
          <w:tab w:val="right" w:pos="9355"/>
        </w:tabs>
        <w:jc w:val="center"/>
        <w:rPr>
          <w:rFonts w:ascii="Times New Roman" w:eastAsia="Lucida Sans Unicode" w:hAnsi="Times New Roman" w:cs="Times New Roman"/>
          <w:b/>
          <w:color w:val="auto"/>
          <w:sz w:val="28"/>
          <w:szCs w:val="28"/>
        </w:rPr>
      </w:pPr>
    </w:p>
    <w:p w:rsidR="00FD0141" w:rsidRPr="007D4B08" w:rsidRDefault="007D4B08">
      <w:pPr>
        <w:tabs>
          <w:tab w:val="center" w:pos="4677"/>
          <w:tab w:val="right" w:pos="9355"/>
        </w:tabs>
        <w:jc w:val="center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u w:val="single"/>
        </w:rPr>
      </w:pPr>
      <w:r w:rsidRPr="007D4B08">
        <w:rPr>
          <w:rFonts w:ascii="Times New Roman" w:eastAsia="Lucida Sans Unicode" w:hAnsi="Times New Roman" w:cs="Times New Roman"/>
          <w:b/>
          <w:color w:val="auto"/>
          <w:sz w:val="28"/>
          <w:szCs w:val="28"/>
        </w:rPr>
        <w:t>РЕШЕНИЕ</w:t>
      </w:r>
      <w:r w:rsidRPr="007D4B08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</w:t>
      </w:r>
    </w:p>
    <w:p w:rsidR="00FD0141" w:rsidRPr="007D4B08" w:rsidRDefault="00FD0141">
      <w:pPr>
        <w:tabs>
          <w:tab w:val="center" w:pos="4677"/>
          <w:tab w:val="right" w:pos="9355"/>
        </w:tabs>
        <w:jc w:val="center"/>
        <w:rPr>
          <w:rFonts w:ascii="Times New Roman" w:eastAsia="Lucida Sans Unicode" w:hAnsi="Times New Roman" w:cs="Times New Roman"/>
          <w:b/>
          <w:color w:val="auto"/>
          <w:sz w:val="28"/>
          <w:szCs w:val="28"/>
        </w:rPr>
      </w:pPr>
    </w:p>
    <w:p w:rsidR="00FD0141" w:rsidRPr="007D4B08" w:rsidRDefault="007D4B08">
      <w:pPr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7D4B08">
        <w:rPr>
          <w:rFonts w:ascii="Times New Roman" w:eastAsia="Lucida Sans Unicode" w:hAnsi="Times New Roman" w:cs="Times New Roman"/>
          <w:color w:val="auto"/>
          <w:sz w:val="28"/>
          <w:szCs w:val="28"/>
        </w:rPr>
        <w:t>от «</w:t>
      </w:r>
      <w:r w:rsidR="006004C1">
        <w:rPr>
          <w:rFonts w:ascii="Times New Roman" w:eastAsia="Lucida Sans Unicode" w:hAnsi="Times New Roman" w:cs="Times New Roman"/>
          <w:color w:val="auto"/>
          <w:sz w:val="28"/>
          <w:szCs w:val="28"/>
        </w:rPr>
        <w:t>18</w:t>
      </w:r>
      <w:r w:rsidRPr="007D4B08">
        <w:rPr>
          <w:rFonts w:ascii="Times New Roman" w:eastAsia="Lucida Sans Unicode" w:hAnsi="Times New Roman" w:cs="Times New Roman"/>
          <w:color w:val="auto"/>
          <w:sz w:val="28"/>
          <w:szCs w:val="28"/>
        </w:rPr>
        <w:t>» февраля 2025 года №</w:t>
      </w:r>
      <w:r w:rsidR="00D20D36">
        <w:rPr>
          <w:rFonts w:ascii="Times New Roman" w:eastAsia="Lucida Sans Unicode" w:hAnsi="Times New Roman" w:cs="Times New Roman"/>
          <w:color w:val="auto"/>
          <w:sz w:val="28"/>
          <w:szCs w:val="28"/>
        </w:rPr>
        <w:t>13</w:t>
      </w:r>
      <w:bookmarkStart w:id="0" w:name="_GoBack"/>
      <w:bookmarkEnd w:id="0"/>
      <w:r w:rsidRPr="007D4B08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  </w:t>
      </w:r>
    </w:p>
    <w:p w:rsidR="00FD0141" w:rsidRPr="007D4B08" w:rsidRDefault="007D4B08">
      <w:pPr>
        <w:rPr>
          <w:rFonts w:ascii="Times New Roman" w:eastAsia="Lucida Sans Unicode" w:hAnsi="Times New Roman" w:cs="Times New Roman"/>
          <w:b/>
          <w:color w:val="auto"/>
          <w:sz w:val="28"/>
          <w:szCs w:val="28"/>
        </w:rPr>
      </w:pPr>
      <w:r w:rsidRPr="007D4B08">
        <w:rPr>
          <w:rFonts w:ascii="Times New Roman" w:eastAsia="Lucida Sans Unicode" w:hAnsi="Times New Roman" w:cs="Times New Roman"/>
          <w:color w:val="auto"/>
          <w:sz w:val="28"/>
          <w:szCs w:val="28"/>
        </w:rPr>
        <w:t>с. Архангельское</w:t>
      </w:r>
    </w:p>
    <w:p w:rsidR="00FD0141" w:rsidRPr="007D4B08" w:rsidRDefault="00FD0141">
      <w:pPr>
        <w:spacing w:line="266" w:lineRule="exact"/>
        <w:rPr>
          <w:rFonts w:ascii="Times New Roman" w:hAnsi="Times New Roman" w:cs="Times New Roman"/>
          <w:sz w:val="28"/>
          <w:szCs w:val="28"/>
        </w:rPr>
      </w:pPr>
    </w:p>
    <w:p w:rsidR="00FD0141" w:rsidRPr="007D4B08" w:rsidRDefault="00FD0141">
      <w:pPr>
        <w:spacing w:line="266" w:lineRule="exact"/>
        <w:rPr>
          <w:rFonts w:ascii="Times New Roman" w:hAnsi="Times New Roman" w:cs="Times New Roman"/>
          <w:sz w:val="28"/>
          <w:szCs w:val="28"/>
        </w:rPr>
      </w:pPr>
    </w:p>
    <w:p w:rsidR="00FD0141" w:rsidRPr="007D4B08" w:rsidRDefault="007D4B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>О выражении согласия населения</w:t>
      </w:r>
    </w:p>
    <w:p w:rsidR="00FD0141" w:rsidRPr="007D4B08" w:rsidRDefault="007D4B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</w:p>
    <w:p w:rsidR="00FD0141" w:rsidRPr="007D4B08" w:rsidRDefault="007D4B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</w:p>
    <w:p w:rsidR="00FD0141" w:rsidRPr="007D4B08" w:rsidRDefault="007D4B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 xml:space="preserve">на изменение границ Архангельского </w:t>
      </w:r>
    </w:p>
    <w:p w:rsidR="00FD0141" w:rsidRPr="007D4B08" w:rsidRDefault="007D4B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 xml:space="preserve">сельского поселения Сосновского </w:t>
      </w:r>
    </w:p>
    <w:p w:rsidR="00FD0141" w:rsidRPr="007D4B08" w:rsidRDefault="007D4B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D0141" w:rsidRPr="007D4B08" w:rsidRDefault="00FD0141">
      <w:pPr>
        <w:tabs>
          <w:tab w:val="left" w:pos="2725"/>
          <w:tab w:val="left" w:pos="3236"/>
        </w:tabs>
        <w:spacing w:line="26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FD0141" w:rsidRPr="007D4B08" w:rsidRDefault="007D4B0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Архангельского сельского поселения Сосновского муниципального района, принимая во внимание представленное председателем Собрания депутатов </w:t>
      </w:r>
      <w:proofErr w:type="spellStart"/>
      <w:r w:rsidRPr="007D4B0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7D4B08">
        <w:rPr>
          <w:rFonts w:ascii="Times New Roman" w:hAnsi="Times New Roman" w:cs="Times New Roman"/>
          <w:sz w:val="28"/>
          <w:szCs w:val="28"/>
        </w:rPr>
        <w:t xml:space="preserve"> муниципального района Завьяловым Андреем Георгиевичем  землеустроительное дело по описанию местоположения границ объекта землеустройства «Граница </w:t>
      </w:r>
      <w:proofErr w:type="spellStart"/>
      <w:r w:rsidRPr="007D4B0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7D4B08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области», подготовленное в рамках муниципального контракта от 24 октя</w:t>
      </w:r>
      <w:r w:rsidR="00641FB9">
        <w:rPr>
          <w:rFonts w:ascii="Times New Roman" w:hAnsi="Times New Roman" w:cs="Times New Roman"/>
          <w:sz w:val="28"/>
          <w:szCs w:val="28"/>
        </w:rPr>
        <w:t>бря 2024 г. №51, утвержденное 04 февраля</w:t>
      </w:r>
      <w:r w:rsidRPr="007D4B08">
        <w:rPr>
          <w:rFonts w:ascii="Times New Roman" w:hAnsi="Times New Roman" w:cs="Times New Roman"/>
          <w:sz w:val="28"/>
          <w:szCs w:val="28"/>
        </w:rPr>
        <w:t xml:space="preserve"> 2025г.  главой </w:t>
      </w:r>
      <w:proofErr w:type="spellStart"/>
      <w:r w:rsidRPr="007D4B0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7D4B08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</w:t>
      </w:r>
      <w:proofErr w:type="spellStart"/>
      <w:r w:rsidRPr="007D4B08">
        <w:rPr>
          <w:rFonts w:ascii="Times New Roman" w:hAnsi="Times New Roman" w:cs="Times New Roman"/>
          <w:sz w:val="28"/>
          <w:szCs w:val="28"/>
        </w:rPr>
        <w:t>Пупыревым</w:t>
      </w:r>
      <w:proofErr w:type="spellEnd"/>
      <w:r w:rsidRPr="007D4B08">
        <w:rPr>
          <w:rFonts w:ascii="Times New Roman" w:hAnsi="Times New Roman" w:cs="Times New Roman"/>
          <w:sz w:val="28"/>
          <w:szCs w:val="28"/>
        </w:rPr>
        <w:t xml:space="preserve"> Владимиром Леонидовичем, Совет депутатов Архангельского сельского поселения Сосновского муниципального района Челябинской области пятого созыва</w:t>
      </w:r>
      <w:r w:rsidRPr="007D4B08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FD0141" w:rsidRPr="007D4B08" w:rsidRDefault="00FD0141">
      <w:pPr>
        <w:tabs>
          <w:tab w:val="left" w:pos="2725"/>
          <w:tab w:val="left" w:pos="323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141" w:rsidRPr="007D4B08" w:rsidRDefault="007D4B0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ab/>
        <w:t>1. Выразить согласие населения Архангельского сельского поселения Сосновского муниципального района,</w:t>
      </w:r>
      <w:r w:rsidRPr="007D4B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4B08">
        <w:rPr>
          <w:rFonts w:ascii="Times New Roman" w:hAnsi="Times New Roman" w:cs="Times New Roman"/>
          <w:sz w:val="28"/>
          <w:szCs w:val="28"/>
        </w:rPr>
        <w:t>на изменение границы Архангельского сельского поселения Сосновского муниципального района,</w:t>
      </w:r>
      <w:r w:rsidRPr="007D4B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4B08">
        <w:rPr>
          <w:rFonts w:ascii="Times New Roman" w:hAnsi="Times New Roman" w:cs="Times New Roman"/>
          <w:sz w:val="28"/>
          <w:szCs w:val="28"/>
        </w:rPr>
        <w:t xml:space="preserve">смежной с преобразуемым </w:t>
      </w:r>
      <w:proofErr w:type="spellStart"/>
      <w:r w:rsidRPr="007D4B08">
        <w:rPr>
          <w:rFonts w:ascii="Times New Roman" w:hAnsi="Times New Roman" w:cs="Times New Roman"/>
          <w:sz w:val="28"/>
          <w:szCs w:val="28"/>
        </w:rPr>
        <w:t>Чебаркульским</w:t>
      </w:r>
      <w:proofErr w:type="spellEnd"/>
      <w:r w:rsidRPr="007D4B08">
        <w:rPr>
          <w:rFonts w:ascii="Times New Roman" w:hAnsi="Times New Roman" w:cs="Times New Roman"/>
          <w:sz w:val="28"/>
          <w:szCs w:val="28"/>
        </w:rPr>
        <w:t xml:space="preserve"> муниципальным районом, в соответствии с </w:t>
      </w:r>
      <w:r w:rsidRPr="007D4B08">
        <w:rPr>
          <w:rFonts w:ascii="Times New Roman" w:hAnsi="Times New Roman" w:cs="Times New Roman"/>
          <w:sz w:val="28"/>
          <w:szCs w:val="28"/>
        </w:rPr>
        <w:lastRenderedPageBreak/>
        <w:t>землеустроительным делом по описанию местоположения границ объекта землеустройства «Граница Сосновского муниципального округа Челябинской области», утвержденным 0</w:t>
      </w:r>
      <w:r w:rsidR="00A621E0">
        <w:rPr>
          <w:rFonts w:ascii="Times New Roman" w:hAnsi="Times New Roman" w:cs="Times New Roman"/>
          <w:sz w:val="28"/>
          <w:szCs w:val="28"/>
        </w:rPr>
        <w:t>5</w:t>
      </w:r>
      <w:r w:rsidRPr="007D4B08">
        <w:rPr>
          <w:rFonts w:ascii="Times New Roman" w:hAnsi="Times New Roman" w:cs="Times New Roman"/>
          <w:sz w:val="28"/>
          <w:szCs w:val="28"/>
        </w:rPr>
        <w:t xml:space="preserve"> февраля 2025 г. главой Сосновского муниципального района Вагановым Евгением Григорьевичем, подготовленным в рамк</w:t>
      </w:r>
      <w:r w:rsidR="00A621E0">
        <w:rPr>
          <w:rFonts w:ascii="Times New Roman" w:hAnsi="Times New Roman" w:cs="Times New Roman"/>
          <w:sz w:val="28"/>
          <w:szCs w:val="28"/>
        </w:rPr>
        <w:t xml:space="preserve">ах муниципального контракта от </w:t>
      </w:r>
      <w:r w:rsidRPr="007D4B08">
        <w:rPr>
          <w:rFonts w:ascii="Times New Roman" w:hAnsi="Times New Roman" w:cs="Times New Roman"/>
          <w:sz w:val="28"/>
          <w:szCs w:val="28"/>
        </w:rPr>
        <w:t>27 января 2025 г. № 2.</w:t>
      </w:r>
    </w:p>
    <w:p w:rsidR="00FD0141" w:rsidRPr="007D4B08" w:rsidRDefault="007D4B08">
      <w:pPr>
        <w:tabs>
          <w:tab w:val="left" w:pos="0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ab/>
        <w:t>2. Настоящее решение направить в адрес:</w:t>
      </w:r>
    </w:p>
    <w:p w:rsidR="00FD0141" w:rsidRPr="007D4B08" w:rsidRDefault="007D4B0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ab/>
        <w:t xml:space="preserve">Собрания депутатов </w:t>
      </w:r>
      <w:proofErr w:type="spellStart"/>
      <w:r w:rsidRPr="007D4B0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7D4B08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7D4B0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</w:t>
      </w:r>
    </w:p>
    <w:p w:rsidR="00FD0141" w:rsidRPr="007D4B08" w:rsidRDefault="007D4B0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ab/>
        <w:t>Собрания депутатов Сосновского муниципального района.</w:t>
      </w:r>
      <w:r w:rsidRPr="007D4B08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7D4B08">
        <w:rPr>
          <w:rFonts w:ascii="Times New Roman" w:hAnsi="Times New Roman" w:cs="Times New Roman"/>
          <w:sz w:val="28"/>
          <w:szCs w:val="28"/>
        </w:rPr>
        <w:tab/>
      </w:r>
    </w:p>
    <w:p w:rsidR="00FD0141" w:rsidRPr="007D4B08" w:rsidRDefault="007D4B0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</w:t>
      </w:r>
    </w:p>
    <w:p w:rsidR="00FD0141" w:rsidRPr="007D4B08" w:rsidRDefault="007D4B0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08">
        <w:rPr>
          <w:rFonts w:ascii="Times New Roman" w:hAnsi="Times New Roman" w:cs="Times New Roman"/>
          <w:sz w:val="28"/>
          <w:szCs w:val="28"/>
        </w:rPr>
        <w:tab/>
        <w:t>4.   Настоящее решение вступает в силу с момента его официального опубликования.</w:t>
      </w:r>
    </w:p>
    <w:p w:rsidR="00FD0141" w:rsidRPr="007D4B08" w:rsidRDefault="00FD0141">
      <w:pPr>
        <w:spacing w:line="276" w:lineRule="auto"/>
        <w:jc w:val="both"/>
        <w:rPr>
          <w:rStyle w:val="2"/>
          <w:rFonts w:eastAsia="Arial Unicode MS"/>
          <w:sz w:val="28"/>
          <w:szCs w:val="28"/>
        </w:rPr>
      </w:pPr>
    </w:p>
    <w:p w:rsidR="00FD0141" w:rsidRPr="007D4B08" w:rsidRDefault="00FD0141">
      <w:pPr>
        <w:spacing w:line="276" w:lineRule="auto"/>
        <w:jc w:val="both"/>
        <w:rPr>
          <w:rStyle w:val="2"/>
          <w:rFonts w:eastAsia="Arial Unicode MS"/>
          <w:dstrike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7"/>
        <w:gridCol w:w="4962"/>
      </w:tblGrid>
      <w:tr w:rsidR="00FD0141" w:rsidRPr="007D4B08">
        <w:tc>
          <w:tcPr>
            <w:tcW w:w="4927" w:type="dxa"/>
            <w:shd w:val="clear" w:color="auto" w:fill="auto"/>
          </w:tcPr>
          <w:p w:rsidR="00FD0141" w:rsidRPr="007D4B08" w:rsidRDefault="007D4B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B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FD0141" w:rsidRPr="007D4B08" w:rsidRDefault="007D4B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B08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Архангельского сельского поселения Сосновского муниципального района</w:t>
            </w:r>
          </w:p>
          <w:p w:rsidR="00FD0141" w:rsidRPr="007D4B08" w:rsidRDefault="00FD0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141" w:rsidRPr="007D4B08" w:rsidRDefault="007D4B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B0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__________________С.В. Пузырева</w:t>
            </w:r>
          </w:p>
          <w:p w:rsidR="00FD0141" w:rsidRPr="007D4B08" w:rsidRDefault="00FD0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D0141" w:rsidRPr="007D4B08" w:rsidRDefault="007D4B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B0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D0141" w:rsidRPr="007D4B08" w:rsidRDefault="007D4B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B08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Архангельского сельского поселения Сосновского муниципального района</w:t>
            </w:r>
          </w:p>
          <w:p w:rsidR="00FD0141" w:rsidRPr="007D4B08" w:rsidRDefault="00FD0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141" w:rsidRPr="007D4B08" w:rsidRDefault="007D4B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B0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___________________Л.Р. Ибрагимова</w:t>
            </w:r>
          </w:p>
          <w:p w:rsidR="00FD0141" w:rsidRPr="007D4B08" w:rsidRDefault="00FD0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0141" w:rsidRPr="007D4B08" w:rsidRDefault="00FD014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D0141" w:rsidRPr="007D4B08">
      <w:pgSz w:w="12240" w:h="16838"/>
      <w:pgMar w:top="567" w:right="567" w:bottom="122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41"/>
    <w:rsid w:val="006004C1"/>
    <w:rsid w:val="00641FB9"/>
    <w:rsid w:val="007D4B08"/>
    <w:rsid w:val="00A621E0"/>
    <w:rsid w:val="00D20D36"/>
    <w:rsid w:val="00FD0141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6C63"/>
  <w15:docId w15:val="{5535AC6B-D74E-4415-8114-D4876A34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qFormat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_"/>
    <w:basedOn w:val="a0"/>
    <w:link w:val="21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">
    <w:name w:val="Заголовок №1_"/>
    <w:basedOn w:val="a0"/>
    <w:link w:val="10"/>
    <w:qFormat/>
    <w:rsid w:val="007F71A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1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15"/>
      <w:szCs w:val="15"/>
      <w:u w:val="none"/>
    </w:rPr>
  </w:style>
  <w:style w:type="character" w:customStyle="1" w:styleId="40">
    <w:name w:val="Основной текст (4)"/>
    <w:basedOn w:val="4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qFormat/>
    <w:rsid w:val="007F71A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1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50">
    <w:name w:val="Основной текст (5)"/>
    <w:basedOn w:val="5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7F71A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qFormat/>
    <w:rsid w:val="007F71A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301F3"/>
    <w:rPr>
      <w:rFonts w:ascii="Tahoma" w:hAnsi="Tahoma" w:cs="Tahoma"/>
      <w:color w:val="000000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312DD8"/>
    <w:rPr>
      <w:color w:val="000000"/>
      <w:sz w:val="24"/>
      <w:szCs w:val="24"/>
      <w:lang w:bidi="ru-RU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312DD8"/>
    <w:rPr>
      <w:color w:val="000000"/>
      <w:sz w:val="24"/>
      <w:szCs w:val="24"/>
      <w:lang w:bidi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21">
    <w:name w:val="Основной текст (2)1"/>
    <w:basedOn w:val="a"/>
    <w:link w:val="20"/>
    <w:qFormat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qFormat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qFormat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1"/>
    <w:basedOn w:val="a"/>
    <w:link w:val="4"/>
    <w:qFormat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1">
    <w:name w:val="Основной текст (5)1"/>
    <w:basedOn w:val="a"/>
    <w:link w:val="5"/>
    <w:qFormat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qFormat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qFormat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3"/>
    <w:uiPriority w:val="99"/>
    <w:semiHidden/>
    <w:unhideWhenUsed/>
    <w:qFormat/>
    <w:rsid w:val="00C301F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numbering" w:customStyle="1" w:styleId="ae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405</Words>
  <Characters>2314</Characters>
  <Application>Microsoft Office Word</Application>
  <DocSecurity>0</DocSecurity>
  <Lines>19</Lines>
  <Paragraphs>5</Paragraphs>
  <ScaleCrop>false</ScaleCrop>
  <Company>Законодательное Собрание Челябинской области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Ахлюстин Сергей Михайлович</dc:creator>
  <dc:description/>
  <cp:lastModifiedBy>Пользователь</cp:lastModifiedBy>
  <cp:revision>4</cp:revision>
  <cp:lastPrinted>2025-02-04T05:54:00Z</cp:lastPrinted>
  <dcterms:created xsi:type="dcterms:W3CDTF">2025-02-18T06:06:00Z</dcterms:created>
  <dcterms:modified xsi:type="dcterms:W3CDTF">2025-02-18T08:45:00Z</dcterms:modified>
  <dc:language>ru-RU</dc:language>
</cp:coreProperties>
</file>